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6989" w14:textId="77777777" w:rsidR="00D161B5" w:rsidRPr="00D161B5" w:rsidRDefault="00D161B5" w:rsidP="00D161B5">
      <w:bookmarkStart w:id="0" w:name="_GoBack"/>
      <w:bookmarkEnd w:id="0"/>
      <w:r w:rsidRPr="00D161B5">
        <w:t> </w:t>
      </w:r>
    </w:p>
    <w:p w14:paraId="6DB36CE8" w14:textId="77777777" w:rsidR="00D161B5" w:rsidRPr="00D161B5" w:rsidRDefault="00D161B5" w:rsidP="00D161B5">
      <w:r w:rsidRPr="00D161B5">
        <w:t> </w:t>
      </w:r>
    </w:p>
    <w:p w14:paraId="1765ECB5" w14:textId="77777777" w:rsidR="00D161B5" w:rsidRPr="00D161B5" w:rsidRDefault="00D161B5" w:rsidP="00D161B5">
      <w:r w:rsidRPr="00D161B5">
        <w:rPr>
          <w:b/>
          <w:bCs/>
        </w:rPr>
        <w:t>Innkalling til Planforum </w:t>
      </w:r>
      <w:r w:rsidRPr="00D161B5">
        <w:t> </w:t>
      </w:r>
    </w:p>
    <w:p w14:paraId="3C3688F0" w14:textId="77777777" w:rsidR="00D161B5" w:rsidRPr="00D161B5" w:rsidRDefault="00D161B5" w:rsidP="00D161B5">
      <w:r w:rsidRPr="00D161B5">
        <w:t>NFK ønsker velkommen til planforum i Nordland 16.02.2022. Møtet foregår på Teams. </w:t>
      </w:r>
    </w:p>
    <w:p w14:paraId="133026F9" w14:textId="77777777" w:rsidR="00D161B5" w:rsidRPr="00D161B5" w:rsidRDefault="00D161B5" w:rsidP="00D161B5">
      <w:r w:rsidRPr="00D161B5">
        <w:t> </w:t>
      </w:r>
    </w:p>
    <w:p w14:paraId="3953D262" w14:textId="77777777" w:rsidR="00D161B5" w:rsidRPr="00D161B5" w:rsidRDefault="00D161B5" w:rsidP="00D161B5">
      <w:r w:rsidRPr="00D161B5">
        <w:rPr>
          <w:u w:val="single"/>
        </w:rPr>
        <w:t>Møteplan</w:t>
      </w:r>
      <w:r w:rsidRPr="00D161B5">
        <w:t>: </w:t>
      </w:r>
    </w:p>
    <w:p w14:paraId="5FBACEB8" w14:textId="77777777" w:rsidR="00D161B5" w:rsidRPr="00D161B5" w:rsidRDefault="00D161B5" w:rsidP="00D161B5">
      <w:r w:rsidRPr="00D161B5">
        <w:t>Sak 1: Kl. 09:30 - 11:00  </w:t>
      </w:r>
    </w:p>
    <w:p w14:paraId="1C994FDF" w14:textId="77777777" w:rsidR="00D161B5" w:rsidRPr="00D161B5" w:rsidRDefault="00D161B5" w:rsidP="00D161B5">
      <w:r w:rsidRPr="00D161B5">
        <w:t>Sak 2: Kl. 11:30 - 13:30  </w:t>
      </w:r>
    </w:p>
    <w:p w14:paraId="4099EE7C" w14:textId="77777777" w:rsidR="00D161B5" w:rsidRPr="00D161B5" w:rsidRDefault="00D161B5" w:rsidP="00D161B5">
      <w:r w:rsidRPr="00D161B5">
        <w:t>Sak 3: Kl. 13:45 - 15:00  </w:t>
      </w:r>
    </w:p>
    <w:p w14:paraId="6C5EE808" w14:textId="77777777" w:rsidR="00D161B5" w:rsidRPr="00D161B5" w:rsidRDefault="00D161B5" w:rsidP="00D161B5">
      <w:r w:rsidRPr="00D161B5">
        <w:t> </w:t>
      </w:r>
    </w:p>
    <w:p w14:paraId="0FF864B5" w14:textId="77777777" w:rsidR="00D161B5" w:rsidRPr="00D161B5" w:rsidRDefault="00D161B5" w:rsidP="00D161B5">
      <w:r w:rsidRPr="00D161B5">
        <w:rPr>
          <w:u w:val="single"/>
        </w:rPr>
        <w:t>Sak 1: Kommuneplanens arealdel - Rødøy kommune</w:t>
      </w:r>
      <w:r w:rsidRPr="00D161B5">
        <w:t> </w:t>
      </w:r>
    </w:p>
    <w:p w14:paraId="473C3983" w14:textId="77777777" w:rsidR="00D161B5" w:rsidRPr="00D161B5" w:rsidRDefault="00D161B5" w:rsidP="00D161B5">
      <w:pPr>
        <w:numPr>
          <w:ilvl w:val="0"/>
          <w:numId w:val="1"/>
        </w:numPr>
      </w:pPr>
      <w:r w:rsidRPr="00D161B5">
        <w:t xml:space="preserve">Kjetil Hansen: </w:t>
      </w:r>
      <w:hyperlink r:id="rId5" w:tgtFrame="_blank" w:history="1">
        <w:r w:rsidRPr="00D161B5">
          <w:rPr>
            <w:rStyle w:val="Hyperkobling"/>
          </w:rPr>
          <w:t>kjetil.hansen@rodoy.kommune.no</w:t>
        </w:r>
      </w:hyperlink>
      <w:r w:rsidRPr="00D161B5">
        <w:t>  </w:t>
      </w:r>
    </w:p>
    <w:p w14:paraId="6C77348C" w14:textId="77777777" w:rsidR="00D161B5" w:rsidRPr="00D161B5" w:rsidRDefault="00D161B5" w:rsidP="00D161B5">
      <w:pPr>
        <w:numPr>
          <w:ilvl w:val="0"/>
          <w:numId w:val="1"/>
        </w:numPr>
      </w:pPr>
      <w:r w:rsidRPr="00D161B5">
        <w:t xml:space="preserve">Kristian Moen: </w:t>
      </w:r>
      <w:hyperlink r:id="rId6" w:tgtFrame="_blank" w:history="1">
        <w:r w:rsidRPr="00D161B5">
          <w:rPr>
            <w:rStyle w:val="Hyperkobling"/>
          </w:rPr>
          <w:t>kristian.moen@rodoy.kommune.no</w:t>
        </w:r>
      </w:hyperlink>
      <w:r w:rsidRPr="00D161B5">
        <w:t>  </w:t>
      </w:r>
    </w:p>
    <w:p w14:paraId="3427D685" w14:textId="77777777" w:rsidR="00D161B5" w:rsidRPr="00D161B5" w:rsidRDefault="00D161B5" w:rsidP="00D161B5">
      <w:pPr>
        <w:numPr>
          <w:ilvl w:val="0"/>
          <w:numId w:val="1"/>
        </w:numPr>
      </w:pPr>
      <w:r w:rsidRPr="00D161B5">
        <w:t xml:space="preserve">Claire Kvalheim Kieffer: </w:t>
      </w:r>
      <w:hyperlink r:id="rId7" w:tgtFrame="_blank" w:history="1">
        <w:r w:rsidRPr="00D161B5">
          <w:rPr>
            <w:rStyle w:val="Hyperkobling"/>
          </w:rPr>
          <w:t>claire.kieffer@asplanviak.no</w:t>
        </w:r>
      </w:hyperlink>
      <w:r w:rsidRPr="00D161B5">
        <w:t>  </w:t>
      </w:r>
    </w:p>
    <w:p w14:paraId="775D894D" w14:textId="77777777" w:rsidR="00D161B5" w:rsidRPr="00D161B5" w:rsidRDefault="00D161B5" w:rsidP="00D161B5">
      <w:pPr>
        <w:numPr>
          <w:ilvl w:val="0"/>
          <w:numId w:val="1"/>
        </w:numPr>
      </w:pPr>
      <w:r w:rsidRPr="00D161B5">
        <w:t xml:space="preserve">Dagmar Kristiansen: </w:t>
      </w:r>
      <w:hyperlink r:id="rId8" w:tgtFrame="_blank" w:history="1">
        <w:r w:rsidRPr="00D161B5">
          <w:rPr>
            <w:rStyle w:val="Hyperkobling"/>
          </w:rPr>
          <w:t>dagmar.kristiansen@asplanviak.no</w:t>
        </w:r>
      </w:hyperlink>
      <w:r w:rsidRPr="00D161B5">
        <w:t>  </w:t>
      </w:r>
    </w:p>
    <w:p w14:paraId="5A6938C5" w14:textId="77777777" w:rsidR="00D161B5" w:rsidRPr="00D161B5" w:rsidRDefault="00D161B5" w:rsidP="00D161B5">
      <w:r w:rsidRPr="00D161B5">
        <w:t> </w:t>
      </w:r>
    </w:p>
    <w:p w14:paraId="11B3C9B1" w14:textId="77777777" w:rsidR="00D161B5" w:rsidRPr="00D161B5" w:rsidRDefault="00D161B5" w:rsidP="00D161B5">
      <w:r w:rsidRPr="00D161B5">
        <w:rPr>
          <w:u w:val="single"/>
        </w:rPr>
        <w:t>Sak 2: Aker sin industrisatsning i Narvik.</w:t>
      </w:r>
      <w:r w:rsidRPr="00D161B5">
        <w:t> </w:t>
      </w:r>
    </w:p>
    <w:p w14:paraId="394D42E6" w14:textId="77777777" w:rsidR="00D161B5" w:rsidRPr="00D161B5" w:rsidRDefault="00D161B5" w:rsidP="00D161B5">
      <w:pPr>
        <w:numPr>
          <w:ilvl w:val="0"/>
          <w:numId w:val="2"/>
        </w:numPr>
      </w:pPr>
      <w:r w:rsidRPr="00D161B5">
        <w:t xml:space="preserve">Marianne dobak Kvensjø </w:t>
      </w:r>
      <w:hyperlink r:id="rId9" w:tgtFrame="_blank" w:history="1">
        <w:r w:rsidRPr="00D161B5">
          <w:rPr>
            <w:rStyle w:val="Hyperkobling"/>
          </w:rPr>
          <w:t>marianne.dobak.kvensjo@narvik.kommune.no</w:t>
        </w:r>
      </w:hyperlink>
      <w:r w:rsidRPr="00D161B5">
        <w:t>  </w:t>
      </w:r>
    </w:p>
    <w:p w14:paraId="640C42DA" w14:textId="77777777" w:rsidR="00D161B5" w:rsidRPr="00D161B5" w:rsidRDefault="00D161B5" w:rsidP="00D161B5">
      <w:pPr>
        <w:numPr>
          <w:ilvl w:val="0"/>
          <w:numId w:val="2"/>
        </w:numPr>
      </w:pPr>
      <w:r w:rsidRPr="00D161B5">
        <w:t xml:space="preserve">Anne elisabeth Evensen </w:t>
      </w:r>
      <w:hyperlink r:id="rId10" w:tgtFrame="_blank" w:history="1">
        <w:r w:rsidRPr="00D161B5">
          <w:rPr>
            <w:rStyle w:val="Hyperkobling"/>
          </w:rPr>
          <w:t>anne.elisabeth.evensen@narvik.kommune.no</w:t>
        </w:r>
      </w:hyperlink>
      <w:r w:rsidRPr="00D161B5">
        <w:t> </w:t>
      </w:r>
    </w:p>
    <w:p w14:paraId="456D821B" w14:textId="77777777" w:rsidR="00D161B5" w:rsidRPr="00D161B5" w:rsidRDefault="00D161B5" w:rsidP="00D161B5">
      <w:pPr>
        <w:numPr>
          <w:ilvl w:val="0"/>
          <w:numId w:val="2"/>
        </w:numPr>
      </w:pPr>
      <w:r w:rsidRPr="00D161B5">
        <w:t xml:space="preserve">Nils Lysø: </w:t>
      </w:r>
      <w:hyperlink r:id="rId11" w:tgtFrame="_blank" w:history="1">
        <w:r w:rsidRPr="00D161B5">
          <w:rPr>
            <w:rStyle w:val="Hyperkobling"/>
          </w:rPr>
          <w:t>nils.lyso@akerhorizons.com</w:t>
        </w:r>
      </w:hyperlink>
      <w:r w:rsidRPr="00D161B5">
        <w:t>  </w:t>
      </w:r>
    </w:p>
    <w:p w14:paraId="152528A4" w14:textId="77777777" w:rsidR="00D161B5" w:rsidRPr="00D161B5" w:rsidRDefault="00D161B5" w:rsidP="00D161B5">
      <w:pPr>
        <w:numPr>
          <w:ilvl w:val="0"/>
          <w:numId w:val="3"/>
        </w:numPr>
      </w:pPr>
      <w:r w:rsidRPr="00D161B5">
        <w:t xml:space="preserve">karl petter løken: </w:t>
      </w:r>
      <w:hyperlink r:id="rId12" w:tgtFrame="_blank" w:history="1">
        <w:r w:rsidRPr="00D161B5">
          <w:rPr>
            <w:rStyle w:val="Hyperkobling"/>
          </w:rPr>
          <w:t>karl.loken@akerhorizons.com</w:t>
        </w:r>
      </w:hyperlink>
      <w:r w:rsidRPr="00D161B5">
        <w:t>  </w:t>
      </w:r>
    </w:p>
    <w:p w14:paraId="4D94E575" w14:textId="77777777" w:rsidR="00D161B5" w:rsidRPr="00D161B5" w:rsidRDefault="00D161B5" w:rsidP="00D161B5">
      <w:pPr>
        <w:numPr>
          <w:ilvl w:val="0"/>
          <w:numId w:val="3"/>
        </w:numPr>
      </w:pPr>
      <w:r w:rsidRPr="00D161B5">
        <w:t xml:space="preserve">Terje Ingebrigtsen </w:t>
      </w:r>
      <w:hyperlink r:id="rId13" w:tgtFrame="_blank" w:history="1">
        <w:r w:rsidRPr="00D161B5">
          <w:rPr>
            <w:rStyle w:val="Hyperkobling"/>
          </w:rPr>
          <w:t>Terje@indira.no</w:t>
        </w:r>
      </w:hyperlink>
      <w:r w:rsidRPr="00D161B5">
        <w:t>  </w:t>
      </w:r>
    </w:p>
    <w:p w14:paraId="64339716" w14:textId="77777777" w:rsidR="00D161B5" w:rsidRPr="00D161B5" w:rsidRDefault="00D161B5" w:rsidP="00D161B5">
      <w:pPr>
        <w:numPr>
          <w:ilvl w:val="0"/>
          <w:numId w:val="3"/>
        </w:numPr>
      </w:pPr>
      <w:r w:rsidRPr="00D161B5">
        <w:t xml:space="preserve">Grete Rolandsen </w:t>
      </w:r>
      <w:hyperlink r:id="rId14" w:tgtFrame="_blank" w:history="1">
        <w:r w:rsidRPr="00D161B5">
          <w:rPr>
            <w:rStyle w:val="Hyperkobling"/>
          </w:rPr>
          <w:t>Grete@indira.no</w:t>
        </w:r>
      </w:hyperlink>
      <w:r w:rsidRPr="00D161B5">
        <w:t>  </w:t>
      </w:r>
    </w:p>
    <w:p w14:paraId="2A38222D" w14:textId="77777777" w:rsidR="00D161B5" w:rsidRPr="00D161B5" w:rsidRDefault="00D161B5" w:rsidP="00D161B5">
      <w:pPr>
        <w:numPr>
          <w:ilvl w:val="0"/>
          <w:numId w:val="3"/>
        </w:numPr>
      </w:pPr>
      <w:r w:rsidRPr="00D161B5">
        <w:t xml:space="preserve">Trond Mikaelsen </w:t>
      </w:r>
      <w:hyperlink r:id="rId15" w:tgtFrame="_blank" w:history="1">
        <w:r w:rsidRPr="00D161B5">
          <w:rPr>
            <w:rStyle w:val="Hyperkobling"/>
          </w:rPr>
          <w:t>Trond@indira.no</w:t>
        </w:r>
      </w:hyperlink>
      <w:r w:rsidRPr="00D161B5">
        <w:t> </w:t>
      </w:r>
    </w:p>
    <w:p w14:paraId="4683E380" w14:textId="77777777" w:rsidR="00D161B5" w:rsidRPr="00D161B5" w:rsidRDefault="00D161B5" w:rsidP="00D161B5">
      <w:r w:rsidRPr="00D161B5">
        <w:t> </w:t>
      </w:r>
    </w:p>
    <w:p w14:paraId="4CBB8675" w14:textId="77777777" w:rsidR="00D161B5" w:rsidRPr="00D161B5" w:rsidRDefault="00D161B5" w:rsidP="00D161B5">
      <w:r w:rsidRPr="00D161B5">
        <w:rPr>
          <w:u w:val="single"/>
        </w:rPr>
        <w:t>Sak 3: Kommunal planstrategi 2022-2024 og Kommuneplanens samfunnsdel 2023- 2034.</w:t>
      </w:r>
      <w:r w:rsidRPr="00D161B5">
        <w:t> </w:t>
      </w:r>
    </w:p>
    <w:p w14:paraId="512211FE" w14:textId="77777777" w:rsidR="00D161B5" w:rsidRPr="00D161B5" w:rsidRDefault="00D161B5" w:rsidP="00D161B5">
      <w:pPr>
        <w:numPr>
          <w:ilvl w:val="0"/>
          <w:numId w:val="4"/>
        </w:numPr>
      </w:pPr>
      <w:r w:rsidRPr="00D161B5">
        <w:t xml:space="preserve">Ordfører: </w:t>
      </w:r>
      <w:hyperlink r:id="rId16" w:tgtFrame="_blank" w:history="1">
        <w:r w:rsidRPr="00D161B5">
          <w:rPr>
            <w:rStyle w:val="Hyperkobling"/>
          </w:rPr>
          <w:t>andre.moller@vega.kommune.no</w:t>
        </w:r>
      </w:hyperlink>
      <w:r w:rsidRPr="00D161B5">
        <w:t> </w:t>
      </w:r>
    </w:p>
    <w:p w14:paraId="23190ECC" w14:textId="77777777" w:rsidR="00D161B5" w:rsidRPr="00D161B5" w:rsidRDefault="00D161B5" w:rsidP="00D161B5">
      <w:pPr>
        <w:numPr>
          <w:ilvl w:val="0"/>
          <w:numId w:val="4"/>
        </w:numPr>
      </w:pPr>
      <w:r w:rsidRPr="00D161B5">
        <w:t xml:space="preserve">Kommunedirektør: </w:t>
      </w:r>
      <w:hyperlink r:id="rId17" w:tgtFrame="_blank" w:history="1">
        <w:r w:rsidRPr="00D161B5">
          <w:rPr>
            <w:rStyle w:val="Hyperkobling"/>
          </w:rPr>
          <w:t>brit.skjevling@vega.kommune.no</w:t>
        </w:r>
      </w:hyperlink>
      <w:r w:rsidRPr="00D161B5">
        <w:t> </w:t>
      </w:r>
    </w:p>
    <w:p w14:paraId="13597391" w14:textId="77777777" w:rsidR="00D161B5" w:rsidRPr="00D161B5" w:rsidRDefault="00D161B5" w:rsidP="00D161B5">
      <w:pPr>
        <w:numPr>
          <w:ilvl w:val="0"/>
          <w:numId w:val="4"/>
        </w:numPr>
      </w:pPr>
      <w:r w:rsidRPr="00D161B5">
        <w:t xml:space="preserve">Teknisk sjef: </w:t>
      </w:r>
      <w:hyperlink r:id="rId18" w:tgtFrame="_blank" w:history="1">
        <w:r w:rsidRPr="00D161B5">
          <w:rPr>
            <w:rStyle w:val="Hyperkobling"/>
          </w:rPr>
          <w:t>anders.karlsson@vega.kommune.no</w:t>
        </w:r>
      </w:hyperlink>
      <w:r w:rsidRPr="00D161B5">
        <w:t> </w:t>
      </w:r>
    </w:p>
    <w:p w14:paraId="69B331C7" w14:textId="77777777" w:rsidR="00D161B5" w:rsidRPr="00D161B5" w:rsidRDefault="00D161B5" w:rsidP="00D161B5">
      <w:pPr>
        <w:numPr>
          <w:ilvl w:val="0"/>
          <w:numId w:val="4"/>
        </w:numPr>
      </w:pPr>
      <w:r w:rsidRPr="00D161B5">
        <w:t xml:space="preserve">Miljøvernsjef: </w:t>
      </w:r>
      <w:hyperlink r:id="rId19" w:tgtFrame="_blank" w:history="1">
        <w:r w:rsidRPr="00D161B5">
          <w:rPr>
            <w:rStyle w:val="Hyperkobling"/>
          </w:rPr>
          <w:t>margrethe.wika@vega.kommune.no</w:t>
        </w:r>
      </w:hyperlink>
      <w:r w:rsidRPr="00D161B5">
        <w:t> </w:t>
      </w:r>
    </w:p>
    <w:p w14:paraId="1A8990A9" w14:textId="77777777" w:rsidR="00D161B5" w:rsidRPr="00D161B5" w:rsidRDefault="00D161B5" w:rsidP="00D161B5">
      <w:pPr>
        <w:numPr>
          <w:ilvl w:val="0"/>
          <w:numId w:val="5"/>
        </w:numPr>
      </w:pPr>
      <w:r w:rsidRPr="00D161B5">
        <w:t xml:space="preserve">Bedriftskompetanse: </w:t>
      </w:r>
      <w:hyperlink r:id="rId20" w:tgtFrame="_blank" w:history="1">
        <w:r w:rsidRPr="00D161B5">
          <w:rPr>
            <w:rStyle w:val="Hyperkobling"/>
          </w:rPr>
          <w:t>bm@bedriftskompetanse.no</w:t>
        </w:r>
      </w:hyperlink>
      <w:r w:rsidRPr="00D161B5">
        <w:t> </w:t>
      </w:r>
    </w:p>
    <w:p w14:paraId="2A7F766B" w14:textId="77777777" w:rsidR="00D161B5" w:rsidRPr="00D161B5" w:rsidRDefault="00D161B5" w:rsidP="00D161B5">
      <w:r w:rsidRPr="00D161B5">
        <w:t> </w:t>
      </w:r>
    </w:p>
    <w:p w14:paraId="76EEA43C" w14:textId="77777777" w:rsidR="00D161B5" w:rsidRPr="00D161B5" w:rsidRDefault="00D161B5" w:rsidP="00D161B5">
      <w:r w:rsidRPr="00D161B5">
        <w:t> </w:t>
      </w:r>
    </w:p>
    <w:p w14:paraId="3C1F88EF" w14:textId="77777777" w:rsidR="00D161B5" w:rsidRPr="00D161B5" w:rsidRDefault="00D161B5" w:rsidP="00D161B5">
      <w:r w:rsidRPr="00D161B5">
        <w:rPr>
          <w:b/>
          <w:bCs/>
        </w:rPr>
        <w:t>Sak 1: </w:t>
      </w:r>
      <w:r w:rsidRPr="00D161B5">
        <w:t> </w:t>
      </w:r>
    </w:p>
    <w:p w14:paraId="20D50B79" w14:textId="77777777" w:rsidR="00D161B5" w:rsidRPr="00D161B5" w:rsidRDefault="00D161B5" w:rsidP="00D161B5">
      <w:r w:rsidRPr="00D161B5">
        <w:rPr>
          <w:b/>
          <w:bCs/>
        </w:rPr>
        <w:t>Formål</w:t>
      </w:r>
      <w:r w:rsidRPr="00D161B5">
        <w:t> </w:t>
      </w:r>
    </w:p>
    <w:p w14:paraId="2825E1D9" w14:textId="77777777" w:rsidR="00D161B5" w:rsidRPr="00D161B5" w:rsidRDefault="00D161B5" w:rsidP="00D161B5">
      <w:r w:rsidRPr="00D161B5">
        <w:t>Revisjon av kommuneplanens arealdel. </w:t>
      </w:r>
    </w:p>
    <w:p w14:paraId="505600D9" w14:textId="77777777" w:rsidR="00D161B5" w:rsidRPr="00D161B5" w:rsidRDefault="00D161B5" w:rsidP="00D161B5">
      <w:r w:rsidRPr="00D161B5">
        <w:t> </w:t>
      </w:r>
    </w:p>
    <w:p w14:paraId="0E6B5575" w14:textId="77777777" w:rsidR="00D161B5" w:rsidRPr="00D161B5" w:rsidRDefault="00D161B5" w:rsidP="00D161B5">
      <w:r w:rsidRPr="00D161B5">
        <w:rPr>
          <w:b/>
          <w:bCs/>
        </w:rPr>
        <w:t>Gjeldende overordna planer for området</w:t>
      </w:r>
      <w:r w:rsidRPr="00D161B5">
        <w:t>: </w:t>
      </w:r>
    </w:p>
    <w:p w14:paraId="46BA2E10" w14:textId="77777777" w:rsidR="00D161B5" w:rsidRPr="00D161B5" w:rsidRDefault="00D161B5" w:rsidP="00D161B5">
      <w:pPr>
        <w:numPr>
          <w:ilvl w:val="0"/>
          <w:numId w:val="6"/>
        </w:numPr>
      </w:pPr>
      <w:r w:rsidRPr="00D161B5">
        <w:t>Komuneplanens samfunnsdel, 2019 (</w:t>
      </w:r>
      <w:hyperlink r:id="rId21" w:tgtFrame="_blank" w:history="1">
        <w:r w:rsidRPr="00D161B5">
          <w:rPr>
            <w:rStyle w:val="Hyperkobling"/>
          </w:rPr>
          <w:t>http://www.rodoy.kommune.no/Handlers/fh.ashx?MId1=112&amp;FilId=5752</w:t>
        </w:r>
      </w:hyperlink>
      <w:r w:rsidRPr="00D161B5">
        <w:t>) </w:t>
      </w:r>
    </w:p>
    <w:p w14:paraId="6F85FD5E" w14:textId="77777777" w:rsidR="00D161B5" w:rsidRPr="00D161B5" w:rsidRDefault="00D161B5" w:rsidP="00D161B5">
      <w:pPr>
        <w:numPr>
          <w:ilvl w:val="0"/>
          <w:numId w:val="6"/>
        </w:numPr>
      </w:pPr>
      <w:r w:rsidRPr="00D161B5">
        <w:t>Planprogram for Arealdelen vedtatt okt 2021 (</w:t>
      </w:r>
      <w:hyperlink r:id="rId22" w:tgtFrame="_blank" w:history="1">
        <w:r w:rsidRPr="00D161B5">
          <w:rPr>
            <w:rStyle w:val="Hyperkobling"/>
          </w:rPr>
          <w:t>http://www.rodoy.kommune.no/Handlers/fh.ashx?MId1=5&amp;FilId=7150</w:t>
        </w:r>
      </w:hyperlink>
      <w:r w:rsidRPr="00D161B5">
        <w:t>) </w:t>
      </w:r>
    </w:p>
    <w:p w14:paraId="0255EC06" w14:textId="77777777" w:rsidR="00D161B5" w:rsidRPr="00D161B5" w:rsidRDefault="00D161B5" w:rsidP="00D161B5">
      <w:r w:rsidRPr="00D161B5">
        <w:t> </w:t>
      </w:r>
    </w:p>
    <w:p w14:paraId="354C52CF" w14:textId="77777777" w:rsidR="00D161B5" w:rsidRPr="00D161B5" w:rsidRDefault="00D161B5" w:rsidP="00D161B5">
      <w:r w:rsidRPr="00D161B5">
        <w:rPr>
          <w:b/>
          <w:bCs/>
        </w:rPr>
        <w:t>Hvilke nasjonale eller regionale interesser kan plansaken eventuelt være i konflikt med?</w:t>
      </w:r>
      <w:r w:rsidRPr="00D161B5">
        <w:t> </w:t>
      </w:r>
    </w:p>
    <w:p w14:paraId="4C11A49F" w14:textId="77777777" w:rsidR="00D161B5" w:rsidRPr="00D161B5" w:rsidRDefault="00D161B5" w:rsidP="00D161B5">
      <w:r w:rsidRPr="00D161B5">
        <w:t>Statlige planretningslinjer for samordnet bolig-, areal- og transportplanlegging. </w:t>
      </w:r>
    </w:p>
    <w:p w14:paraId="5BE534F0" w14:textId="77777777" w:rsidR="00D161B5" w:rsidRPr="00D161B5" w:rsidRDefault="00D161B5" w:rsidP="00D161B5">
      <w:r w:rsidRPr="00D161B5">
        <w:t> </w:t>
      </w:r>
    </w:p>
    <w:p w14:paraId="032CB87A" w14:textId="77777777" w:rsidR="00D161B5" w:rsidRPr="00D161B5" w:rsidRDefault="00D161B5" w:rsidP="00D161B5">
      <w:r w:rsidRPr="00D161B5">
        <w:rPr>
          <w:b/>
          <w:bCs/>
        </w:rPr>
        <w:lastRenderedPageBreak/>
        <w:t>Hvilke konkrete problemstillinger knyttet til saken ønsker kommunen/annen aktør å ta opp i planforum?</w:t>
      </w:r>
      <w:r w:rsidRPr="00D161B5">
        <w:t> </w:t>
      </w:r>
    </w:p>
    <w:p w14:paraId="65ADD944" w14:textId="77777777" w:rsidR="00D161B5" w:rsidRPr="00D161B5" w:rsidRDefault="00D161B5" w:rsidP="00D161B5">
      <w:r w:rsidRPr="00D161B5">
        <w:t>1. Uforutsigbar spredt bebyggelse i kommunen. </w:t>
      </w:r>
    </w:p>
    <w:p w14:paraId="5974E157" w14:textId="77777777" w:rsidR="00D161B5" w:rsidRPr="00D161B5" w:rsidRDefault="00D161B5" w:rsidP="00D161B5">
      <w:r w:rsidRPr="00D161B5">
        <w:t>2. Planfaglig spørsmål: eksisterende/fremtidig formål.  </w:t>
      </w:r>
    </w:p>
    <w:p w14:paraId="73F5BD10" w14:textId="77777777" w:rsidR="00D161B5" w:rsidRPr="00D161B5" w:rsidRDefault="00D161B5" w:rsidP="00D161B5">
      <w:r w:rsidRPr="00D161B5">
        <w:t>3. Planfaglig spørsmål: behov for konsekvensutredning (feks. byggeområder i gjeldende plan fra 1994 som videreføres med mulighet for fortetting/bygging).  </w:t>
      </w:r>
    </w:p>
    <w:p w14:paraId="356315AF" w14:textId="77777777" w:rsidR="00D161B5" w:rsidRPr="00D161B5" w:rsidRDefault="00D161B5" w:rsidP="00D161B5">
      <w:r w:rsidRPr="00D161B5">
        <w:t>4. Planfaglig spørsmål: arealregnskap/ klimaregnskap.  </w:t>
      </w:r>
    </w:p>
    <w:p w14:paraId="3543B29E" w14:textId="77777777" w:rsidR="00D161B5" w:rsidRPr="00D161B5" w:rsidRDefault="00D161B5" w:rsidP="00D161B5">
      <w:r w:rsidRPr="00D161B5">
        <w:t>5. Karttekniskspørsmål: forskjellige kystlinjer i kystsoneplan/FKB-data. </w:t>
      </w:r>
    </w:p>
    <w:p w14:paraId="01281B4A" w14:textId="77777777" w:rsidR="00D161B5" w:rsidRPr="00D161B5" w:rsidRDefault="00D161B5" w:rsidP="00D161B5">
      <w:r w:rsidRPr="00D161B5">
        <w:t>6. Konsekvensutredning av enkeltområder - signaler enkeltområder som ønskes tatt inn i planen. </w:t>
      </w:r>
    </w:p>
    <w:p w14:paraId="7AAB88B9" w14:textId="77777777" w:rsidR="00D161B5" w:rsidRPr="00D161B5" w:rsidRDefault="00D161B5" w:rsidP="00D161B5">
      <w:r w:rsidRPr="00D161B5">
        <w:t> </w:t>
      </w:r>
    </w:p>
    <w:p w14:paraId="21A90CCF" w14:textId="77777777" w:rsidR="00D161B5" w:rsidRPr="00D161B5" w:rsidRDefault="00D161B5" w:rsidP="00D161B5">
      <w:r w:rsidRPr="00D161B5">
        <w:t> </w:t>
      </w:r>
    </w:p>
    <w:p w14:paraId="6D5D19EB" w14:textId="77777777" w:rsidR="00D161B5" w:rsidRPr="00D161B5" w:rsidRDefault="00D161B5" w:rsidP="00D161B5">
      <w:r w:rsidRPr="00D161B5">
        <w:rPr>
          <w:b/>
          <w:bCs/>
        </w:rPr>
        <w:t>Hvilke regionale aktører ønsker kommunen/annen aktør skal delta på dette møtet?</w:t>
      </w:r>
      <w:r w:rsidRPr="00D161B5">
        <w:t> </w:t>
      </w:r>
    </w:p>
    <w:p w14:paraId="27B83978" w14:textId="77777777" w:rsidR="00D161B5" w:rsidRPr="00D161B5" w:rsidRDefault="00D161B5" w:rsidP="00D161B5">
      <w:pPr>
        <w:numPr>
          <w:ilvl w:val="0"/>
          <w:numId w:val="7"/>
        </w:numPr>
      </w:pPr>
      <w:r w:rsidRPr="00D161B5">
        <w:t>NFK - plan og ressursutvikling,  </w:t>
      </w:r>
    </w:p>
    <w:p w14:paraId="6181760D" w14:textId="77777777" w:rsidR="00D161B5" w:rsidRPr="00D161B5" w:rsidRDefault="00D161B5" w:rsidP="00D161B5">
      <w:pPr>
        <w:numPr>
          <w:ilvl w:val="0"/>
          <w:numId w:val="8"/>
        </w:numPr>
      </w:pPr>
      <w:r w:rsidRPr="00D161B5">
        <w:t>NFK - transport og infrastruktur,  </w:t>
      </w:r>
    </w:p>
    <w:p w14:paraId="3E9AB92C" w14:textId="77777777" w:rsidR="00D161B5" w:rsidRPr="00D161B5" w:rsidRDefault="00D161B5" w:rsidP="00D161B5">
      <w:pPr>
        <w:numPr>
          <w:ilvl w:val="0"/>
          <w:numId w:val="8"/>
        </w:numPr>
      </w:pPr>
      <w:r w:rsidRPr="00D161B5">
        <w:t>NFK - akvakultur (ressursutvikling og forskning),  </w:t>
      </w:r>
    </w:p>
    <w:p w14:paraId="50BEAEC4" w14:textId="77777777" w:rsidR="00D161B5" w:rsidRPr="00D161B5" w:rsidRDefault="00D161B5" w:rsidP="00D161B5">
      <w:pPr>
        <w:numPr>
          <w:ilvl w:val="0"/>
          <w:numId w:val="8"/>
        </w:numPr>
      </w:pPr>
      <w:r w:rsidRPr="00D161B5">
        <w:t>NFK - folkehelse og lokal samfunnsutvikling </w:t>
      </w:r>
    </w:p>
    <w:p w14:paraId="3E43709E" w14:textId="77777777" w:rsidR="00D161B5" w:rsidRPr="00D161B5" w:rsidRDefault="00D161B5" w:rsidP="00D161B5">
      <w:pPr>
        <w:numPr>
          <w:ilvl w:val="0"/>
          <w:numId w:val="8"/>
        </w:numPr>
      </w:pPr>
      <w:r w:rsidRPr="00D161B5">
        <w:t>Statsforvalteren i Nordland,  </w:t>
      </w:r>
    </w:p>
    <w:p w14:paraId="3C4427F4" w14:textId="77777777" w:rsidR="00D161B5" w:rsidRPr="00D161B5" w:rsidRDefault="00D161B5" w:rsidP="00D161B5">
      <w:pPr>
        <w:numPr>
          <w:ilvl w:val="0"/>
          <w:numId w:val="8"/>
        </w:numPr>
      </w:pPr>
      <w:r w:rsidRPr="00D161B5">
        <w:t>Statens vegvesen,  </w:t>
      </w:r>
    </w:p>
    <w:p w14:paraId="1DBD8B38" w14:textId="77777777" w:rsidR="00D161B5" w:rsidRPr="00D161B5" w:rsidRDefault="00D161B5" w:rsidP="00D161B5">
      <w:pPr>
        <w:numPr>
          <w:ilvl w:val="0"/>
          <w:numId w:val="9"/>
        </w:numPr>
      </w:pPr>
      <w:r w:rsidRPr="00D161B5">
        <w:t>Fiskeridirektoratet, NVE </w:t>
      </w:r>
    </w:p>
    <w:p w14:paraId="0B929314" w14:textId="77777777" w:rsidR="00D161B5" w:rsidRPr="00D161B5" w:rsidRDefault="00D161B5" w:rsidP="00D161B5">
      <w:pPr>
        <w:numPr>
          <w:ilvl w:val="0"/>
          <w:numId w:val="9"/>
        </w:numPr>
      </w:pPr>
      <w:r w:rsidRPr="00D161B5">
        <w:t>Kystverket i Nordland </w:t>
      </w:r>
    </w:p>
    <w:p w14:paraId="11210E6E" w14:textId="77777777" w:rsidR="00D161B5" w:rsidRPr="00D161B5" w:rsidRDefault="00D161B5" w:rsidP="00D161B5">
      <w:pPr>
        <w:numPr>
          <w:ilvl w:val="0"/>
          <w:numId w:val="9"/>
        </w:numPr>
      </w:pPr>
      <w:r w:rsidRPr="00D161B5">
        <w:t>Direktoratet for mineralforvaltning </w:t>
      </w:r>
    </w:p>
    <w:p w14:paraId="3C335339" w14:textId="77777777" w:rsidR="00D161B5" w:rsidRPr="00D161B5" w:rsidRDefault="00D161B5" w:rsidP="00D161B5">
      <w:pPr>
        <w:numPr>
          <w:ilvl w:val="0"/>
          <w:numId w:val="9"/>
        </w:numPr>
      </w:pPr>
      <w:r w:rsidRPr="00D161B5">
        <w:t>Sametinget </w:t>
      </w:r>
    </w:p>
    <w:p w14:paraId="180C9391" w14:textId="77777777" w:rsidR="00D161B5" w:rsidRPr="00D161B5" w:rsidRDefault="00D161B5" w:rsidP="00D161B5">
      <w:r w:rsidRPr="00D161B5">
        <w:t> </w:t>
      </w:r>
    </w:p>
    <w:p w14:paraId="3585DDB2" w14:textId="77777777" w:rsidR="00D161B5" w:rsidRPr="00D161B5" w:rsidRDefault="00D161B5" w:rsidP="00D161B5">
      <w:r w:rsidRPr="00D161B5">
        <w:rPr>
          <w:u w:val="single"/>
        </w:rPr>
        <w:t>Lenke til saksdokumenter</w:t>
      </w:r>
      <w:r w:rsidRPr="00D161B5">
        <w:t>  </w:t>
      </w:r>
    </w:p>
    <w:p w14:paraId="6B96BC18" w14:textId="77777777" w:rsidR="00D161B5" w:rsidRPr="00D161B5" w:rsidRDefault="00D161B5" w:rsidP="00D161B5">
      <w:r w:rsidRPr="00D161B5">
        <w:t> </w:t>
      </w:r>
    </w:p>
    <w:p w14:paraId="10BADB09" w14:textId="77777777" w:rsidR="00D161B5" w:rsidRPr="00D161B5" w:rsidRDefault="00D161B5" w:rsidP="00D161B5">
      <w:r w:rsidRPr="00D161B5">
        <w:rPr>
          <w:b/>
          <w:bCs/>
        </w:rPr>
        <w:t>Sak 2:</w:t>
      </w:r>
      <w:r w:rsidRPr="00D161B5">
        <w:t> </w:t>
      </w:r>
    </w:p>
    <w:p w14:paraId="6B71948D" w14:textId="77777777" w:rsidR="00D161B5" w:rsidRPr="00D161B5" w:rsidRDefault="00D161B5" w:rsidP="00D161B5">
      <w:r w:rsidRPr="00D161B5">
        <w:rPr>
          <w:b/>
          <w:bCs/>
        </w:rPr>
        <w:t>Formål</w:t>
      </w:r>
      <w:r w:rsidRPr="00D161B5">
        <w:t> </w:t>
      </w:r>
    </w:p>
    <w:p w14:paraId="7F5CCC78" w14:textId="77777777" w:rsidR="00D161B5" w:rsidRPr="00D161B5" w:rsidRDefault="00D161B5" w:rsidP="00D161B5">
      <w:r w:rsidRPr="00D161B5">
        <w:t>Tilrettelegge for industri, grønt skifte og utvikling i Narvik og region. </w:t>
      </w:r>
    </w:p>
    <w:p w14:paraId="261D237D" w14:textId="77777777" w:rsidR="00D161B5" w:rsidRPr="00D161B5" w:rsidRDefault="00D161B5" w:rsidP="00D161B5">
      <w:r w:rsidRPr="00D161B5">
        <w:t> </w:t>
      </w:r>
    </w:p>
    <w:p w14:paraId="46E72AAE" w14:textId="77777777" w:rsidR="00D161B5" w:rsidRPr="00D161B5" w:rsidRDefault="00D161B5" w:rsidP="00D161B5">
      <w:r w:rsidRPr="00D161B5">
        <w:rPr>
          <w:b/>
          <w:bCs/>
        </w:rPr>
        <w:t>Gjeldende overordna planer for området</w:t>
      </w:r>
      <w:r w:rsidRPr="00D161B5">
        <w:t> </w:t>
      </w:r>
    </w:p>
    <w:p w14:paraId="2D5D3EDC" w14:textId="77777777" w:rsidR="00D161B5" w:rsidRPr="00D161B5" w:rsidRDefault="00D161B5" w:rsidP="00D161B5">
      <w:r w:rsidRPr="00D161B5">
        <w:t>Komuneplanens arealdel, samt egne områderplaner / detaljplaner som kommer. Den industrisatsningen er omtalt i samfunnsdelen som er vedtatt lagt på høring. Og behovet for arealer vil være en del av kommuneplanens arealdel som er under utarbeidelse og legges ut til høring / offentlig ettersyn sommeren 2022. Planprosessen til Aker vil dermed ha oppstart parallelt/ samkjøres med kommuneplanens arealdel. </w:t>
      </w:r>
    </w:p>
    <w:p w14:paraId="6D415C1B" w14:textId="77777777" w:rsidR="00D161B5" w:rsidRPr="00D161B5" w:rsidRDefault="00D161B5" w:rsidP="00D161B5">
      <w:r w:rsidRPr="00D161B5">
        <w:t> </w:t>
      </w:r>
    </w:p>
    <w:p w14:paraId="7F775E02" w14:textId="77777777" w:rsidR="00D161B5" w:rsidRPr="00D161B5" w:rsidRDefault="00D161B5" w:rsidP="00D161B5">
      <w:r w:rsidRPr="00D161B5">
        <w:rPr>
          <w:b/>
          <w:bCs/>
        </w:rPr>
        <w:t>Kan forslaget være i konflikt med nasjonale eller regionale interesser?</w:t>
      </w:r>
      <w:r w:rsidRPr="00D161B5">
        <w:t> </w:t>
      </w:r>
    </w:p>
    <w:p w14:paraId="215E69A4" w14:textId="77777777" w:rsidR="00D161B5" w:rsidRPr="00D161B5" w:rsidRDefault="00D161B5" w:rsidP="00D161B5">
      <w:r w:rsidRPr="00D161B5">
        <w:t>Potensiell konflikt. </w:t>
      </w:r>
    </w:p>
    <w:p w14:paraId="3E07763F" w14:textId="77777777" w:rsidR="00D161B5" w:rsidRPr="00D161B5" w:rsidRDefault="00D161B5" w:rsidP="00D161B5">
      <w:r w:rsidRPr="00D161B5">
        <w:t> </w:t>
      </w:r>
    </w:p>
    <w:p w14:paraId="3F50152B" w14:textId="77777777" w:rsidR="00D161B5" w:rsidRPr="00D161B5" w:rsidRDefault="00D161B5" w:rsidP="00D161B5">
      <w:r w:rsidRPr="00D161B5">
        <w:rPr>
          <w:b/>
          <w:bCs/>
        </w:rPr>
        <w:t>Hvilke konkrete problemstillinger knyttet til saken ønsker kommunen/annen aktør å ta opp i planforum?</w:t>
      </w:r>
      <w:r w:rsidRPr="00D161B5">
        <w:t> </w:t>
      </w:r>
    </w:p>
    <w:p w14:paraId="7E48FAFE" w14:textId="77777777" w:rsidR="00D161B5" w:rsidRPr="00D161B5" w:rsidRDefault="00D161B5" w:rsidP="00D161B5">
      <w:r w:rsidRPr="00D161B5">
        <w:t>Problemstillinger knyttet blant annet til strandsone, friluftsliv, miljø- og samfunnskonsekvenser, kulturminner, kraftsaker, stedsutvikling, næringsutvikling, bolyst. </w:t>
      </w:r>
    </w:p>
    <w:p w14:paraId="50D1E373" w14:textId="77777777" w:rsidR="00D161B5" w:rsidRPr="00D161B5" w:rsidRDefault="00D161B5" w:rsidP="00D161B5">
      <w:r w:rsidRPr="00D161B5">
        <w:t> </w:t>
      </w:r>
    </w:p>
    <w:p w14:paraId="1F0F9250" w14:textId="77777777" w:rsidR="00D161B5" w:rsidRPr="00D161B5" w:rsidRDefault="00D161B5" w:rsidP="00D161B5">
      <w:r w:rsidRPr="00D161B5">
        <w:rPr>
          <w:b/>
          <w:bCs/>
        </w:rPr>
        <w:t>Hvilke regionale aktører ønsker kommunen/annen aktør skal delta på dette møtet?</w:t>
      </w:r>
      <w:r w:rsidRPr="00D161B5">
        <w:t> </w:t>
      </w:r>
    </w:p>
    <w:p w14:paraId="336CD13E" w14:textId="77777777" w:rsidR="00D161B5" w:rsidRPr="00D161B5" w:rsidRDefault="00D161B5" w:rsidP="00D161B5">
      <w:pPr>
        <w:numPr>
          <w:ilvl w:val="0"/>
          <w:numId w:val="10"/>
        </w:numPr>
      </w:pPr>
      <w:r w:rsidRPr="00D161B5">
        <w:t>NFK - plan og ressursutvikling </w:t>
      </w:r>
    </w:p>
    <w:p w14:paraId="70A40A9E" w14:textId="77777777" w:rsidR="00D161B5" w:rsidRPr="00D161B5" w:rsidRDefault="00D161B5" w:rsidP="00D161B5">
      <w:pPr>
        <w:numPr>
          <w:ilvl w:val="0"/>
          <w:numId w:val="10"/>
        </w:numPr>
      </w:pPr>
      <w:r w:rsidRPr="00D161B5">
        <w:t>NFK – kulturminner </w:t>
      </w:r>
    </w:p>
    <w:p w14:paraId="60383A18" w14:textId="77777777" w:rsidR="00D161B5" w:rsidRPr="00D161B5" w:rsidRDefault="00D161B5" w:rsidP="00D161B5">
      <w:pPr>
        <w:numPr>
          <w:ilvl w:val="0"/>
          <w:numId w:val="10"/>
        </w:numPr>
      </w:pPr>
      <w:r w:rsidRPr="00D161B5">
        <w:t>NFK - transport og infrastruktur </w:t>
      </w:r>
    </w:p>
    <w:p w14:paraId="68199DBB" w14:textId="77777777" w:rsidR="00D161B5" w:rsidRPr="00D161B5" w:rsidRDefault="00D161B5" w:rsidP="00D161B5">
      <w:pPr>
        <w:numPr>
          <w:ilvl w:val="0"/>
          <w:numId w:val="10"/>
        </w:numPr>
      </w:pPr>
      <w:r w:rsidRPr="00D161B5">
        <w:t>NFK - akvakultur (ressursutvikling og forskning) </w:t>
      </w:r>
    </w:p>
    <w:p w14:paraId="39C5082B" w14:textId="77777777" w:rsidR="00D161B5" w:rsidRPr="00D161B5" w:rsidRDefault="00D161B5" w:rsidP="00D161B5">
      <w:pPr>
        <w:numPr>
          <w:ilvl w:val="0"/>
          <w:numId w:val="11"/>
        </w:numPr>
      </w:pPr>
      <w:r w:rsidRPr="00D161B5">
        <w:t>NFK - innovasjon og infrastruktur </w:t>
      </w:r>
    </w:p>
    <w:p w14:paraId="56D72F6A" w14:textId="77777777" w:rsidR="00D161B5" w:rsidRPr="00D161B5" w:rsidRDefault="00D161B5" w:rsidP="00D161B5">
      <w:pPr>
        <w:numPr>
          <w:ilvl w:val="0"/>
          <w:numId w:val="11"/>
        </w:numPr>
      </w:pPr>
      <w:r w:rsidRPr="00D161B5">
        <w:t>NFK - folkehelse og lokal samfunnsutvikling </w:t>
      </w:r>
    </w:p>
    <w:p w14:paraId="1842CE86" w14:textId="77777777" w:rsidR="00D161B5" w:rsidRPr="00D161B5" w:rsidRDefault="00D161B5" w:rsidP="00D161B5">
      <w:pPr>
        <w:numPr>
          <w:ilvl w:val="0"/>
          <w:numId w:val="11"/>
        </w:numPr>
      </w:pPr>
      <w:r w:rsidRPr="00D161B5">
        <w:t>Statsforvalteren i Nordland </w:t>
      </w:r>
    </w:p>
    <w:p w14:paraId="55F9BC6D" w14:textId="77777777" w:rsidR="00D161B5" w:rsidRPr="00D161B5" w:rsidRDefault="00D161B5" w:rsidP="00D161B5">
      <w:pPr>
        <w:numPr>
          <w:ilvl w:val="0"/>
          <w:numId w:val="11"/>
        </w:numPr>
      </w:pPr>
      <w:r w:rsidRPr="00D161B5">
        <w:t>Statens vegvesen </w:t>
      </w:r>
    </w:p>
    <w:p w14:paraId="68BE81F4" w14:textId="77777777" w:rsidR="00D161B5" w:rsidRPr="00D161B5" w:rsidRDefault="00D161B5" w:rsidP="00D161B5">
      <w:pPr>
        <w:numPr>
          <w:ilvl w:val="0"/>
          <w:numId w:val="11"/>
        </w:numPr>
      </w:pPr>
      <w:r w:rsidRPr="00D161B5">
        <w:t>Kystverket i Nordland </w:t>
      </w:r>
    </w:p>
    <w:p w14:paraId="6F8C5E1B" w14:textId="77777777" w:rsidR="00D161B5" w:rsidRPr="00D161B5" w:rsidRDefault="00D161B5" w:rsidP="00D161B5">
      <w:pPr>
        <w:numPr>
          <w:ilvl w:val="0"/>
          <w:numId w:val="12"/>
        </w:numPr>
      </w:pPr>
      <w:r w:rsidRPr="00D161B5">
        <w:t>Fiskeridirektoratet </w:t>
      </w:r>
    </w:p>
    <w:p w14:paraId="7703244C" w14:textId="77777777" w:rsidR="00D161B5" w:rsidRPr="00D161B5" w:rsidRDefault="00D161B5" w:rsidP="00D161B5">
      <w:pPr>
        <w:numPr>
          <w:ilvl w:val="0"/>
          <w:numId w:val="12"/>
        </w:numPr>
      </w:pPr>
      <w:r w:rsidRPr="00D161B5">
        <w:t>NVE </w:t>
      </w:r>
    </w:p>
    <w:p w14:paraId="4E94666E" w14:textId="77777777" w:rsidR="00D161B5" w:rsidRPr="00D161B5" w:rsidRDefault="00D161B5" w:rsidP="00D161B5">
      <w:pPr>
        <w:numPr>
          <w:ilvl w:val="0"/>
          <w:numId w:val="12"/>
        </w:numPr>
      </w:pPr>
      <w:r w:rsidRPr="00D161B5">
        <w:t>Direktoratet for mineralforvaltning </w:t>
      </w:r>
    </w:p>
    <w:p w14:paraId="2E2A5650" w14:textId="77777777" w:rsidR="00D161B5" w:rsidRPr="00D161B5" w:rsidRDefault="00D161B5" w:rsidP="00D161B5">
      <w:pPr>
        <w:numPr>
          <w:ilvl w:val="0"/>
          <w:numId w:val="12"/>
        </w:numPr>
      </w:pPr>
      <w:r w:rsidRPr="00D161B5">
        <w:t>Sametinget </w:t>
      </w:r>
    </w:p>
    <w:p w14:paraId="293E186D" w14:textId="77777777" w:rsidR="00D161B5" w:rsidRPr="00D161B5" w:rsidRDefault="00D161B5" w:rsidP="00D161B5">
      <w:pPr>
        <w:numPr>
          <w:ilvl w:val="0"/>
          <w:numId w:val="12"/>
        </w:numPr>
      </w:pPr>
      <w:r w:rsidRPr="00D161B5">
        <w:t>Forsvarsbygg </w:t>
      </w:r>
    </w:p>
    <w:p w14:paraId="4E3BCD83" w14:textId="77777777" w:rsidR="00D161B5" w:rsidRPr="00D161B5" w:rsidRDefault="00D161B5" w:rsidP="00D161B5">
      <w:pPr>
        <w:numPr>
          <w:ilvl w:val="0"/>
          <w:numId w:val="13"/>
        </w:numPr>
      </w:pPr>
      <w:r w:rsidRPr="00D161B5">
        <w:t>Jernbaneverket </w:t>
      </w:r>
    </w:p>
    <w:p w14:paraId="6747F21B" w14:textId="77777777" w:rsidR="00D161B5" w:rsidRPr="00D161B5" w:rsidRDefault="00D161B5" w:rsidP="00D161B5">
      <w:r w:rsidRPr="00D161B5">
        <w:t> </w:t>
      </w:r>
    </w:p>
    <w:p w14:paraId="4E1FD5A4" w14:textId="77777777" w:rsidR="00D161B5" w:rsidRPr="00D161B5" w:rsidRDefault="00D161B5" w:rsidP="00D161B5">
      <w:r w:rsidRPr="00D161B5">
        <w:rPr>
          <w:u w:val="single"/>
        </w:rPr>
        <w:t>Lenke til saksdokumenter</w:t>
      </w:r>
      <w:r w:rsidRPr="00D161B5">
        <w:t>  </w:t>
      </w:r>
    </w:p>
    <w:p w14:paraId="3653DAA2" w14:textId="77777777" w:rsidR="00D161B5" w:rsidRPr="00D161B5" w:rsidRDefault="00D161B5" w:rsidP="00D161B5">
      <w:r w:rsidRPr="00D161B5">
        <w:t> </w:t>
      </w:r>
    </w:p>
    <w:p w14:paraId="49F73B76" w14:textId="77777777" w:rsidR="00D161B5" w:rsidRPr="00D161B5" w:rsidRDefault="00D161B5" w:rsidP="00D161B5">
      <w:r w:rsidRPr="00D161B5">
        <w:t> </w:t>
      </w:r>
    </w:p>
    <w:p w14:paraId="2CB10A11" w14:textId="77777777" w:rsidR="00D161B5" w:rsidRPr="00D161B5" w:rsidRDefault="00D161B5" w:rsidP="00D161B5">
      <w:r w:rsidRPr="00D161B5">
        <w:rPr>
          <w:b/>
          <w:bCs/>
        </w:rPr>
        <w:t>Sak 3:</w:t>
      </w:r>
      <w:r w:rsidRPr="00D161B5">
        <w:t> </w:t>
      </w:r>
    </w:p>
    <w:p w14:paraId="1EDBECBE" w14:textId="77777777" w:rsidR="00D161B5" w:rsidRPr="00D161B5" w:rsidRDefault="00D161B5" w:rsidP="00D161B5">
      <w:r w:rsidRPr="00D161B5">
        <w:rPr>
          <w:b/>
          <w:bCs/>
        </w:rPr>
        <w:t>Formål</w:t>
      </w:r>
      <w:r w:rsidRPr="00D161B5">
        <w:t> </w:t>
      </w:r>
    </w:p>
    <w:p w14:paraId="76160232" w14:textId="77777777" w:rsidR="00D161B5" w:rsidRPr="00D161B5" w:rsidRDefault="00D161B5" w:rsidP="00D161B5">
      <w:r w:rsidRPr="00D161B5">
        <w:t>Iht PBL §§ 4-1, 10-1, 11-1 og 11-2. Kommunal planstrategi 2022-2024 og Kommuneplanens samfunnsdel 2023- 2034. </w:t>
      </w:r>
    </w:p>
    <w:p w14:paraId="455F3BD0" w14:textId="77777777" w:rsidR="00D161B5" w:rsidRPr="00D161B5" w:rsidRDefault="00D161B5" w:rsidP="00D161B5">
      <w:r w:rsidRPr="00D161B5">
        <w:t> </w:t>
      </w:r>
    </w:p>
    <w:p w14:paraId="718679F2" w14:textId="77777777" w:rsidR="00D161B5" w:rsidRPr="00D161B5" w:rsidRDefault="00D161B5" w:rsidP="00D161B5">
      <w:r w:rsidRPr="00D161B5">
        <w:rPr>
          <w:b/>
          <w:bCs/>
        </w:rPr>
        <w:t>Gjeldende overordna planer for området</w:t>
      </w:r>
      <w:r w:rsidRPr="00D161B5">
        <w:t>: </w:t>
      </w:r>
    </w:p>
    <w:p w14:paraId="4F011B85" w14:textId="77777777" w:rsidR="00D161B5" w:rsidRPr="00D161B5" w:rsidRDefault="00D161B5" w:rsidP="00D161B5">
      <w:r w:rsidRPr="00D161B5">
        <w:t>Ikke relevant. </w:t>
      </w:r>
    </w:p>
    <w:p w14:paraId="788998A7" w14:textId="77777777" w:rsidR="00D161B5" w:rsidRPr="00D161B5" w:rsidRDefault="00D161B5" w:rsidP="00D161B5">
      <w:r w:rsidRPr="00D161B5">
        <w:t> </w:t>
      </w:r>
    </w:p>
    <w:p w14:paraId="51B2289E" w14:textId="77777777" w:rsidR="00D161B5" w:rsidRPr="00D161B5" w:rsidRDefault="00D161B5" w:rsidP="00D161B5">
      <w:r w:rsidRPr="00D161B5">
        <w:rPr>
          <w:b/>
          <w:bCs/>
        </w:rPr>
        <w:t>Hvilke nasjonale eller regionale interesser kan plansaken eventuelt være i konflikt med?</w:t>
      </w:r>
      <w:r w:rsidRPr="00D161B5">
        <w:t> </w:t>
      </w:r>
    </w:p>
    <w:p w14:paraId="3ACD093E" w14:textId="77777777" w:rsidR="00D161B5" w:rsidRPr="00D161B5" w:rsidRDefault="00D161B5" w:rsidP="00D161B5">
      <w:r w:rsidRPr="00D161B5">
        <w:t>Ingen kjent konflikt. </w:t>
      </w:r>
    </w:p>
    <w:p w14:paraId="66E8732D" w14:textId="77777777" w:rsidR="00D161B5" w:rsidRPr="00D161B5" w:rsidRDefault="00D161B5" w:rsidP="00D161B5">
      <w:r w:rsidRPr="00D161B5">
        <w:t> </w:t>
      </w:r>
    </w:p>
    <w:p w14:paraId="7E977583" w14:textId="77777777" w:rsidR="00D161B5" w:rsidRPr="00D161B5" w:rsidRDefault="00D161B5" w:rsidP="00D161B5">
      <w:r w:rsidRPr="00D161B5">
        <w:rPr>
          <w:b/>
          <w:bCs/>
        </w:rPr>
        <w:t>Hvilke konkrete problemstillinger knyttet til saken ønsker kommunen/annen aktør å ta opp i planforum?</w:t>
      </w:r>
      <w:r w:rsidRPr="00D161B5">
        <w:t> </w:t>
      </w:r>
    </w:p>
    <w:p w14:paraId="13841F93" w14:textId="77777777" w:rsidR="00D161B5" w:rsidRPr="00D161B5" w:rsidRDefault="00D161B5" w:rsidP="00D161B5">
      <w:r w:rsidRPr="00D161B5">
        <w:t>Planstrategi og oppstart KPS, anmoder om planforums tilbakemelding. Vega kommunes tilnærming er å: * tilpasse planverket til kommunens kapasitet ved å redusere antallet kommunedelplaner. * utvikle KPS slik at denne gir bedre planmessig dekning. </w:t>
      </w:r>
    </w:p>
    <w:p w14:paraId="4EBBFCFA" w14:textId="77777777" w:rsidR="00D161B5" w:rsidRPr="00D161B5" w:rsidRDefault="00D161B5" w:rsidP="00D161B5">
      <w:r w:rsidRPr="00D161B5">
        <w:t> </w:t>
      </w:r>
    </w:p>
    <w:p w14:paraId="1CE4F3F7" w14:textId="77777777" w:rsidR="00D161B5" w:rsidRPr="00D161B5" w:rsidRDefault="00D161B5" w:rsidP="00D161B5">
      <w:r w:rsidRPr="00D161B5">
        <w:rPr>
          <w:b/>
          <w:bCs/>
        </w:rPr>
        <w:t>Hvilke regionale aktører ønsker kommunen/annen aktør skal delta på dette møtet?</w:t>
      </w:r>
      <w:r w:rsidRPr="00D161B5">
        <w:t> </w:t>
      </w:r>
    </w:p>
    <w:p w14:paraId="167008D9" w14:textId="77777777" w:rsidR="00D161B5" w:rsidRPr="00D161B5" w:rsidRDefault="00D161B5" w:rsidP="00D161B5">
      <w:r w:rsidRPr="00D161B5">
        <w:t>Ingen nevnt i innmeldingsskjema.  </w:t>
      </w:r>
    </w:p>
    <w:p w14:paraId="6310368F" w14:textId="77777777" w:rsidR="00D161B5" w:rsidRPr="00D161B5" w:rsidRDefault="00D161B5" w:rsidP="00D161B5">
      <w:r w:rsidRPr="00D161B5">
        <w:t> </w:t>
      </w:r>
    </w:p>
    <w:p w14:paraId="000A01F7" w14:textId="77777777" w:rsidR="00D161B5" w:rsidRPr="00D161B5" w:rsidRDefault="00D161B5" w:rsidP="00D161B5">
      <w:pPr>
        <w:numPr>
          <w:ilvl w:val="0"/>
          <w:numId w:val="14"/>
        </w:numPr>
      </w:pPr>
      <w:r w:rsidRPr="00D161B5">
        <w:t>NFK - plan og ressursutvikling </w:t>
      </w:r>
    </w:p>
    <w:p w14:paraId="1AFA176E" w14:textId="77777777" w:rsidR="00D161B5" w:rsidRPr="00D161B5" w:rsidRDefault="00D161B5" w:rsidP="00D161B5">
      <w:pPr>
        <w:numPr>
          <w:ilvl w:val="0"/>
          <w:numId w:val="14"/>
        </w:numPr>
      </w:pPr>
      <w:r w:rsidRPr="00D161B5">
        <w:t>NFK – kulturminner </w:t>
      </w:r>
    </w:p>
    <w:p w14:paraId="0761A15F" w14:textId="77777777" w:rsidR="00D161B5" w:rsidRPr="00D161B5" w:rsidRDefault="00D161B5" w:rsidP="00D161B5">
      <w:pPr>
        <w:numPr>
          <w:ilvl w:val="0"/>
          <w:numId w:val="14"/>
        </w:numPr>
      </w:pPr>
      <w:r w:rsidRPr="00D161B5">
        <w:t>NFK - transport og infrastruktur </w:t>
      </w:r>
    </w:p>
    <w:p w14:paraId="4778626C" w14:textId="77777777" w:rsidR="00D161B5" w:rsidRPr="00D161B5" w:rsidRDefault="00D161B5" w:rsidP="00D161B5">
      <w:pPr>
        <w:numPr>
          <w:ilvl w:val="0"/>
          <w:numId w:val="14"/>
        </w:numPr>
      </w:pPr>
      <w:r w:rsidRPr="00D161B5">
        <w:t>NFK - akvakultur (ressursutvikling og forskning) </w:t>
      </w:r>
    </w:p>
    <w:p w14:paraId="7064A9D0" w14:textId="77777777" w:rsidR="00D161B5" w:rsidRPr="00D161B5" w:rsidRDefault="00D161B5" w:rsidP="00D161B5">
      <w:pPr>
        <w:numPr>
          <w:ilvl w:val="0"/>
          <w:numId w:val="15"/>
        </w:numPr>
      </w:pPr>
      <w:r w:rsidRPr="00D161B5">
        <w:t>NFK - innovasjon og infrastruktur </w:t>
      </w:r>
    </w:p>
    <w:p w14:paraId="60D395EF" w14:textId="77777777" w:rsidR="00D161B5" w:rsidRPr="00D161B5" w:rsidRDefault="00D161B5" w:rsidP="00D161B5">
      <w:pPr>
        <w:numPr>
          <w:ilvl w:val="0"/>
          <w:numId w:val="15"/>
        </w:numPr>
      </w:pPr>
      <w:r w:rsidRPr="00D161B5">
        <w:t>NFK - folkehelse og lokal samfunnsutvikling </w:t>
      </w:r>
    </w:p>
    <w:p w14:paraId="302BD7F4" w14:textId="77777777" w:rsidR="00D161B5" w:rsidRPr="00D161B5" w:rsidRDefault="00D161B5" w:rsidP="00D161B5">
      <w:pPr>
        <w:numPr>
          <w:ilvl w:val="0"/>
          <w:numId w:val="15"/>
        </w:numPr>
      </w:pPr>
      <w:r w:rsidRPr="00D161B5">
        <w:t>NFK - medvirkningsrådet </w:t>
      </w:r>
    </w:p>
    <w:p w14:paraId="1D087539" w14:textId="77777777" w:rsidR="00D161B5" w:rsidRPr="00D161B5" w:rsidRDefault="00D161B5" w:rsidP="00D161B5">
      <w:pPr>
        <w:numPr>
          <w:ilvl w:val="0"/>
          <w:numId w:val="15"/>
        </w:numPr>
      </w:pPr>
      <w:r w:rsidRPr="00D161B5">
        <w:t>Statsforvalteren i Nordland </w:t>
      </w:r>
    </w:p>
    <w:p w14:paraId="6885CD6B" w14:textId="77777777" w:rsidR="00D161B5" w:rsidRPr="00D161B5" w:rsidRDefault="00D161B5" w:rsidP="00D161B5">
      <w:pPr>
        <w:numPr>
          <w:ilvl w:val="0"/>
          <w:numId w:val="15"/>
        </w:numPr>
      </w:pPr>
      <w:r w:rsidRPr="00D161B5">
        <w:t>Statens vegvesen </w:t>
      </w:r>
    </w:p>
    <w:p w14:paraId="7026672C" w14:textId="77777777" w:rsidR="00D161B5" w:rsidRPr="00D161B5" w:rsidRDefault="00D161B5" w:rsidP="00D161B5">
      <w:pPr>
        <w:numPr>
          <w:ilvl w:val="0"/>
          <w:numId w:val="16"/>
        </w:numPr>
      </w:pPr>
      <w:r w:rsidRPr="00D161B5">
        <w:t>Kystverket i Nordland </w:t>
      </w:r>
    </w:p>
    <w:p w14:paraId="0C50F301" w14:textId="77777777" w:rsidR="00D161B5" w:rsidRPr="00D161B5" w:rsidRDefault="00D161B5" w:rsidP="00D161B5">
      <w:pPr>
        <w:numPr>
          <w:ilvl w:val="0"/>
          <w:numId w:val="16"/>
        </w:numPr>
      </w:pPr>
      <w:r w:rsidRPr="00D161B5">
        <w:t>Kartverket </w:t>
      </w:r>
    </w:p>
    <w:p w14:paraId="1887361F" w14:textId="77777777" w:rsidR="00D161B5" w:rsidRPr="00D161B5" w:rsidRDefault="00D161B5" w:rsidP="00D161B5">
      <w:pPr>
        <w:numPr>
          <w:ilvl w:val="0"/>
          <w:numId w:val="16"/>
        </w:numPr>
      </w:pPr>
      <w:r w:rsidRPr="00D161B5">
        <w:t>Fiskeridirektoratet </w:t>
      </w:r>
    </w:p>
    <w:p w14:paraId="1634050D" w14:textId="77777777" w:rsidR="00D161B5" w:rsidRPr="00D161B5" w:rsidRDefault="00D161B5" w:rsidP="00D161B5">
      <w:pPr>
        <w:numPr>
          <w:ilvl w:val="0"/>
          <w:numId w:val="16"/>
        </w:numPr>
      </w:pPr>
      <w:r w:rsidRPr="00D161B5">
        <w:t>NVE </w:t>
      </w:r>
    </w:p>
    <w:p w14:paraId="64B289A1" w14:textId="77777777" w:rsidR="00D161B5" w:rsidRPr="00D161B5" w:rsidRDefault="00D161B5" w:rsidP="00D161B5">
      <w:pPr>
        <w:numPr>
          <w:ilvl w:val="0"/>
          <w:numId w:val="16"/>
        </w:numPr>
      </w:pPr>
      <w:r w:rsidRPr="00D161B5">
        <w:t>Forsvarsbyggg </w:t>
      </w:r>
    </w:p>
    <w:p w14:paraId="3056D163" w14:textId="77777777" w:rsidR="00D161B5" w:rsidRPr="00D161B5" w:rsidRDefault="00D161B5" w:rsidP="00D161B5">
      <w:pPr>
        <w:numPr>
          <w:ilvl w:val="0"/>
          <w:numId w:val="17"/>
        </w:numPr>
      </w:pPr>
      <w:r w:rsidRPr="00D161B5">
        <w:t>Husbanken </w:t>
      </w:r>
    </w:p>
    <w:p w14:paraId="0DAB8C06" w14:textId="77777777" w:rsidR="00D161B5" w:rsidRPr="00D161B5" w:rsidRDefault="00D161B5" w:rsidP="00D161B5">
      <w:pPr>
        <w:numPr>
          <w:ilvl w:val="0"/>
          <w:numId w:val="17"/>
        </w:numPr>
      </w:pPr>
      <w:r w:rsidRPr="00D161B5">
        <w:t>Direktoratet for mineralforvaltning </w:t>
      </w:r>
    </w:p>
    <w:p w14:paraId="0927797B" w14:textId="77777777" w:rsidR="00D161B5" w:rsidRPr="00D161B5" w:rsidRDefault="00D161B5" w:rsidP="00D161B5">
      <w:pPr>
        <w:numPr>
          <w:ilvl w:val="0"/>
          <w:numId w:val="17"/>
        </w:numPr>
      </w:pPr>
      <w:r w:rsidRPr="00D161B5">
        <w:t>Sametinget </w:t>
      </w:r>
    </w:p>
    <w:p w14:paraId="4A6C191B" w14:textId="77777777" w:rsidR="00D161B5" w:rsidRPr="00D161B5" w:rsidRDefault="00D161B5" w:rsidP="00D161B5">
      <w:pPr>
        <w:numPr>
          <w:ilvl w:val="0"/>
          <w:numId w:val="17"/>
        </w:numPr>
      </w:pPr>
      <w:r w:rsidRPr="00D161B5">
        <w:t>Forsvarsbygg </w:t>
      </w:r>
    </w:p>
    <w:p w14:paraId="300C0E35" w14:textId="77777777" w:rsidR="00D161B5" w:rsidRPr="00D161B5" w:rsidRDefault="00D161B5" w:rsidP="00D161B5">
      <w:pPr>
        <w:numPr>
          <w:ilvl w:val="0"/>
          <w:numId w:val="17"/>
        </w:numPr>
      </w:pPr>
      <w:r w:rsidRPr="00D161B5">
        <w:t>Avinor </w:t>
      </w:r>
    </w:p>
    <w:p w14:paraId="5989C239" w14:textId="77777777" w:rsidR="00D161B5" w:rsidRPr="00D161B5" w:rsidRDefault="00D161B5" w:rsidP="00D161B5">
      <w:pPr>
        <w:numPr>
          <w:ilvl w:val="0"/>
          <w:numId w:val="18"/>
        </w:numPr>
      </w:pPr>
      <w:r w:rsidRPr="00D161B5">
        <w:t>Mattilsynet </w:t>
      </w:r>
    </w:p>
    <w:p w14:paraId="14ECDCAD" w14:textId="77777777" w:rsidR="00D161B5" w:rsidRPr="00D161B5" w:rsidRDefault="00D161B5" w:rsidP="00D161B5">
      <w:r w:rsidRPr="00D161B5">
        <w:t> </w:t>
      </w:r>
    </w:p>
    <w:p w14:paraId="5DDA95C3" w14:textId="77777777" w:rsidR="00D161B5" w:rsidRPr="00D161B5" w:rsidRDefault="00D161B5" w:rsidP="00D161B5">
      <w:r w:rsidRPr="00D161B5">
        <w:rPr>
          <w:u w:val="single"/>
        </w:rPr>
        <w:t>Lenke til saksdokumenter</w:t>
      </w:r>
      <w:r w:rsidRPr="00D161B5">
        <w:t>  </w:t>
      </w:r>
    </w:p>
    <w:p w14:paraId="25B04D88" w14:textId="77777777" w:rsidR="00D161B5" w:rsidRPr="00D161B5" w:rsidRDefault="00D161B5" w:rsidP="00D161B5">
      <w:r w:rsidRPr="00D161B5">
        <w:t> </w:t>
      </w:r>
    </w:p>
    <w:p w14:paraId="6CC88916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981"/>
    <w:multiLevelType w:val="multilevel"/>
    <w:tmpl w:val="1A5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D5245"/>
    <w:multiLevelType w:val="multilevel"/>
    <w:tmpl w:val="B83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F15D2"/>
    <w:multiLevelType w:val="multilevel"/>
    <w:tmpl w:val="B944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62898"/>
    <w:multiLevelType w:val="multilevel"/>
    <w:tmpl w:val="19E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AA2FDE"/>
    <w:multiLevelType w:val="multilevel"/>
    <w:tmpl w:val="4864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7A4263"/>
    <w:multiLevelType w:val="multilevel"/>
    <w:tmpl w:val="33B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64436"/>
    <w:multiLevelType w:val="multilevel"/>
    <w:tmpl w:val="F7CA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E5FED"/>
    <w:multiLevelType w:val="multilevel"/>
    <w:tmpl w:val="9D6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97324"/>
    <w:multiLevelType w:val="multilevel"/>
    <w:tmpl w:val="1184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371513"/>
    <w:multiLevelType w:val="multilevel"/>
    <w:tmpl w:val="830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723AB4"/>
    <w:multiLevelType w:val="multilevel"/>
    <w:tmpl w:val="9574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541349"/>
    <w:multiLevelType w:val="multilevel"/>
    <w:tmpl w:val="028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904E17"/>
    <w:multiLevelType w:val="multilevel"/>
    <w:tmpl w:val="247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C15C6D"/>
    <w:multiLevelType w:val="multilevel"/>
    <w:tmpl w:val="0F04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15F29"/>
    <w:multiLevelType w:val="multilevel"/>
    <w:tmpl w:val="DC5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676D42"/>
    <w:multiLevelType w:val="multilevel"/>
    <w:tmpl w:val="81F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C4375D"/>
    <w:multiLevelType w:val="multilevel"/>
    <w:tmpl w:val="6B2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A221C3"/>
    <w:multiLevelType w:val="multilevel"/>
    <w:tmpl w:val="C60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6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"/>
  </w:num>
  <w:num w:numId="10">
    <w:abstractNumId w:val="17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B5"/>
    <w:rsid w:val="00076967"/>
    <w:rsid w:val="003F1C3F"/>
    <w:rsid w:val="007268FA"/>
    <w:rsid w:val="008319B2"/>
    <w:rsid w:val="008E1571"/>
    <w:rsid w:val="00954DF6"/>
    <w:rsid w:val="00A2799C"/>
    <w:rsid w:val="00B10140"/>
    <w:rsid w:val="00BE2C0A"/>
    <w:rsid w:val="00D161B5"/>
    <w:rsid w:val="00DF57BF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C361"/>
  <w15:chartTrackingRefBased/>
  <w15:docId w15:val="{A50B26DB-96D9-4E57-A311-6A25BB6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styleId="Ulstomtale">
    <w:name w:val="Unresolved Mention"/>
    <w:basedOn w:val="Standardskriftforavsnitt"/>
    <w:uiPriority w:val="99"/>
    <w:semiHidden/>
    <w:unhideWhenUsed/>
    <w:rsid w:val="00D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kristiansen@asplanviak.no" TargetMode="External"/><Relationship Id="rId13" Type="http://schemas.openxmlformats.org/officeDocument/2006/relationships/hyperlink" Target="mailto:Terje@indira.no" TargetMode="External"/><Relationship Id="rId18" Type="http://schemas.openxmlformats.org/officeDocument/2006/relationships/hyperlink" Target="mailto:anders.karlsson@vega.kommune.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doy.kommune.no/Handlers/fh.ashx?MId1=112&amp;FilId=5752" TargetMode="External"/><Relationship Id="rId7" Type="http://schemas.openxmlformats.org/officeDocument/2006/relationships/hyperlink" Target="mailto:claire.kieffer@asplanviak.no" TargetMode="External"/><Relationship Id="rId12" Type="http://schemas.openxmlformats.org/officeDocument/2006/relationships/hyperlink" Target="mailto:karl.loken@akerhorizons.com" TargetMode="External"/><Relationship Id="rId17" Type="http://schemas.openxmlformats.org/officeDocument/2006/relationships/hyperlink" Target="mailto:brit.skjevling@vega.kommun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e.moller@vega.kommune.no" TargetMode="External"/><Relationship Id="rId20" Type="http://schemas.openxmlformats.org/officeDocument/2006/relationships/hyperlink" Target="mailto:bm@bedriftskompetanse.n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ristian.moen@rodoy.kommune.no" TargetMode="External"/><Relationship Id="rId11" Type="http://schemas.openxmlformats.org/officeDocument/2006/relationships/hyperlink" Target="mailto:nils.lyso@akerhorizons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jetil.hansen@rodoy.kommune.no" TargetMode="External"/><Relationship Id="rId15" Type="http://schemas.openxmlformats.org/officeDocument/2006/relationships/hyperlink" Target="mailto:Trond@indira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ne.elisabeth.evensen@narvik.kommune.no" TargetMode="External"/><Relationship Id="rId19" Type="http://schemas.openxmlformats.org/officeDocument/2006/relationships/hyperlink" Target="mailto:margrethe.wika@vega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ne.dobak.kvensjo@narvik.kommune.no" TargetMode="External"/><Relationship Id="rId14" Type="http://schemas.openxmlformats.org/officeDocument/2006/relationships/hyperlink" Target="mailto:Grete@indira.no" TargetMode="External"/><Relationship Id="rId22" Type="http://schemas.openxmlformats.org/officeDocument/2006/relationships/hyperlink" Target="http://www.rodoy.kommune.no/Handlers/fh.ashx?MId1=5&amp;FilId=71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5499</Characters>
  <Application>Microsoft Office Word</Application>
  <DocSecurity>0</DocSecurity>
  <Lines>45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Christian Tomkins-Moseng</dc:creator>
  <cp:keywords/>
  <dc:description/>
  <cp:lastModifiedBy>Tim Christian Tomkins-Moseng</cp:lastModifiedBy>
  <cp:revision>1</cp:revision>
  <dcterms:created xsi:type="dcterms:W3CDTF">2022-01-24T12:23:00Z</dcterms:created>
  <dcterms:modified xsi:type="dcterms:W3CDTF">2022-01-24T12:25:00Z</dcterms:modified>
</cp:coreProperties>
</file>