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ED1" w14:textId="77777777" w:rsidR="009617A4" w:rsidRPr="009617A4" w:rsidRDefault="009617A4" w:rsidP="009617A4">
      <w:pPr>
        <w:spacing w:line="240" w:lineRule="auto"/>
        <w:textAlignment w:val="baseline"/>
        <w:rPr>
          <w:rFonts w:eastAsia="Times New Roman" w:cs="Arial"/>
          <w:sz w:val="24"/>
          <w:szCs w:val="24"/>
          <w:lang w:val="se-NO" w:eastAsia="nb-NO"/>
        </w:rPr>
      </w:pPr>
      <w:r w:rsidRPr="009617A4">
        <w:rPr>
          <w:rFonts w:eastAsia="Times New Roman" w:cs="Arial"/>
          <w:sz w:val="24"/>
          <w:szCs w:val="24"/>
          <w:u w:val="single"/>
          <w:lang w:val="se-NO" w:eastAsia="nb-NO"/>
        </w:rPr>
        <w:t xml:space="preserve">Sjekkliste - </w:t>
      </w:r>
      <w:r w:rsidRPr="009617A4">
        <w:rPr>
          <w:rFonts w:eastAsia="Times New Roman" w:cs="Arial"/>
          <w:sz w:val="24"/>
          <w:szCs w:val="24"/>
          <w:u w:val="single"/>
          <w:lang w:eastAsia="nb-NO"/>
        </w:rPr>
        <w:t>S</w:t>
      </w:r>
      <w:r w:rsidRPr="009617A4">
        <w:rPr>
          <w:rFonts w:eastAsia="Times New Roman" w:cs="Arial"/>
          <w:sz w:val="24"/>
          <w:szCs w:val="24"/>
          <w:u w:val="single"/>
          <w:lang w:val="se-NO" w:eastAsia="nb-NO"/>
        </w:rPr>
        <w:t>amfunnsdel</w:t>
      </w:r>
      <w:r w:rsidRPr="009617A4">
        <w:rPr>
          <w:rFonts w:eastAsia="Times New Roman" w:cs="Arial"/>
          <w:sz w:val="24"/>
          <w:szCs w:val="24"/>
          <w:lang w:val="se-NO" w:eastAsia="nb-NO"/>
        </w:rPr>
        <w:t> </w:t>
      </w:r>
    </w:p>
    <w:p w14:paraId="5C15044E" w14:textId="77777777" w:rsidR="009617A4" w:rsidRPr="009617A4" w:rsidRDefault="009617A4" w:rsidP="009617A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e-NO" w:eastAsia="nb-NO"/>
        </w:rPr>
      </w:pP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5887"/>
        <w:gridCol w:w="1534"/>
      </w:tblGrid>
      <w:tr w:rsidR="009617A4" w:rsidRPr="009617A4" w14:paraId="1E5A50D3" w14:textId="77777777" w:rsidTr="009617A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531242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Sjekk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liste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F0335C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Innh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o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ld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EF31E8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H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jemmel</w:t>
            </w:r>
          </w:p>
        </w:tc>
      </w:tr>
      <w:tr w:rsidR="009617A4" w:rsidRPr="009617A4" w14:paraId="66B237E1" w14:textId="77777777" w:rsidTr="009617A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B6355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961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e-NO" w:eastAsia="nb-NO"/>
              </w:rPr>
              <w:t>FNs b</w:t>
            </w:r>
            <w:r w:rsidRPr="00961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æ</w:t>
            </w:r>
            <w:r w:rsidRPr="00961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e-NO" w:eastAsia="nb-NO"/>
              </w:rPr>
              <w:t>rekraftmål (2015) </w:t>
            </w:r>
          </w:p>
          <w:p w14:paraId="407E5B97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e-NO" w:eastAsia="nb-NO"/>
              </w:rPr>
              <w:t> 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C9409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FN sine b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æ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rekraftmål er grunnlag for samfunnsdelen. Mål 6 (rent va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n og gode sani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tærforhold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) og Mål 14 (Liv under va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n) er relevante på tema va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miljø. </w:t>
            </w:r>
          </w:p>
          <w:p w14:paraId="0E17F17E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 </w:t>
            </w:r>
          </w:p>
          <w:p w14:paraId="4798288B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Samfunnsdelen bør synl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i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ggj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ø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re 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hvordan 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kommuneplanen skal bidra til å nå b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ære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kraftmål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ene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. </w:t>
            </w:r>
          </w:p>
          <w:p w14:paraId="3358380F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B6FF0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Nasjonale forventning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 til regional og kommunal planlegging 2019-2023 </w:t>
            </w:r>
          </w:p>
        </w:tc>
      </w:tr>
      <w:tr w:rsidR="009617A4" w:rsidRPr="009617A4" w14:paraId="7859B5B0" w14:textId="77777777" w:rsidTr="009617A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6AFF1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e-NO" w:eastAsia="nb-NO"/>
              </w:rPr>
              <w:t>Regionale føring</w:t>
            </w:r>
            <w:r w:rsidRPr="00961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e</w:t>
            </w:r>
            <w:r w:rsidRPr="00961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e-NO" w:eastAsia="nb-NO"/>
              </w:rPr>
              <w:t>r </w:t>
            </w:r>
          </w:p>
          <w:p w14:paraId="27689E66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e-NO" w:eastAsia="nb-NO"/>
              </w:rPr>
              <w:t> 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16D78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Gjeld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nde regional plan for va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forvaltning skal ligge til grunn for kommuneplanen.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17A33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§8-2 PBL, §29 va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forskrift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 </w:t>
            </w:r>
          </w:p>
        </w:tc>
      </w:tr>
      <w:tr w:rsidR="009617A4" w:rsidRPr="009617A4" w14:paraId="341E91DC" w14:textId="77777777" w:rsidTr="009617A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C25DD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e-NO" w:eastAsia="nb-NO"/>
              </w:rPr>
              <w:t>Grunnlagsdata 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654BC1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Databasen vann-nett er del av den regionale va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forvaltningsplanen og d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er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for e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t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t datagrunnlag for kommunale plan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r. Registrerte vurdering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 om miljøtilstand, miljømål, tiltak og påverkn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inge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 legg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es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 til grunn i utarbeiding av arealformål, 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hensyn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soner og 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retningslinjer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.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7F4FE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§8-2 PBL, §29 va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forskrift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 </w:t>
            </w:r>
          </w:p>
        </w:tc>
      </w:tr>
      <w:tr w:rsidR="009617A4" w:rsidRPr="009617A4" w14:paraId="7D24667E" w14:textId="77777777" w:rsidTr="009617A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E79BE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e-NO" w:eastAsia="nb-NO"/>
              </w:rPr>
              <w:t>Sentrale tema for planen </w:t>
            </w:r>
          </w:p>
          <w:p w14:paraId="7321392C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e-NO" w:eastAsia="nb-NO"/>
              </w:rPr>
              <w:t> 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B544E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Va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miljø er et sentralt tema for planen, kanskje integrert i større tema som 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f.eks 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naturmangf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o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ld. </w:t>
            </w:r>
          </w:p>
          <w:p w14:paraId="4DFE0FF9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 </w:t>
            </w:r>
          </w:p>
          <w:p w14:paraId="26B7A2EB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Samfunnsdelen skal sikre langsiktig 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hensikt 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til bruk og vern av va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n.  </w:t>
            </w:r>
          </w:p>
          <w:p w14:paraId="6DF1D494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 </w:t>
            </w:r>
          </w:p>
          <w:p w14:paraId="71752F58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Samfunnsdelen må sette føring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r/strategi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 for arealbruk slik at kommuneplanen (gjennom god arealforvaltning) bidrar til god miljøtilstand i og langs vassdrag og i sjø, og til sunt og godt drikkeva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n.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62D4B" w14:textId="77777777" w:rsidR="009617A4" w:rsidRPr="009617A4" w:rsidRDefault="009617A4" w:rsidP="009617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e-NO" w:eastAsia="nb-NO"/>
              </w:rPr>
            </w:pP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Nasjonale forventning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</w:t>
            </w:r>
            <w:r w:rsidRPr="009617A4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 til regional og kommunal planlegging 2019-2023 </w:t>
            </w:r>
          </w:p>
        </w:tc>
      </w:tr>
    </w:tbl>
    <w:p w14:paraId="7082E9B7" w14:textId="31D6A902" w:rsidR="009617A4" w:rsidRPr="009617A4" w:rsidRDefault="009617A4" w:rsidP="006433EC">
      <w:pPr>
        <w:spacing w:after="200"/>
        <w:rPr>
          <w:rFonts w:ascii="Calibri" w:eastAsia="Times New Roman" w:hAnsi="Calibri" w:cs="Calibri"/>
          <w:u w:val="single"/>
          <w:lang w:val="nn-NO" w:eastAsia="nb-NO"/>
        </w:rPr>
      </w:pPr>
    </w:p>
    <w:sectPr w:rsidR="009617A4" w:rsidRPr="0096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A00"/>
    <w:multiLevelType w:val="hybridMultilevel"/>
    <w:tmpl w:val="6FD6050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2D24FF"/>
    <w:multiLevelType w:val="hybridMultilevel"/>
    <w:tmpl w:val="FD24DDB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44645E"/>
    <w:multiLevelType w:val="hybridMultilevel"/>
    <w:tmpl w:val="294235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84ECB"/>
    <w:multiLevelType w:val="hybridMultilevel"/>
    <w:tmpl w:val="34D8B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B11F4"/>
    <w:multiLevelType w:val="hybridMultilevel"/>
    <w:tmpl w:val="F1F4B0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C07B35"/>
    <w:multiLevelType w:val="hybridMultilevel"/>
    <w:tmpl w:val="0826164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8837C1"/>
    <w:multiLevelType w:val="hybridMultilevel"/>
    <w:tmpl w:val="E190E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807F5"/>
    <w:multiLevelType w:val="hybridMultilevel"/>
    <w:tmpl w:val="DE4CA7B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A24077D"/>
    <w:multiLevelType w:val="hybridMultilevel"/>
    <w:tmpl w:val="9B301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65509"/>
    <w:multiLevelType w:val="hybridMultilevel"/>
    <w:tmpl w:val="24289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0429">
    <w:abstractNumId w:val="7"/>
  </w:num>
  <w:num w:numId="2" w16cid:durableId="508058848">
    <w:abstractNumId w:val="3"/>
  </w:num>
  <w:num w:numId="3" w16cid:durableId="638656640">
    <w:abstractNumId w:val="6"/>
  </w:num>
  <w:num w:numId="4" w16cid:durableId="675498013">
    <w:abstractNumId w:val="5"/>
  </w:num>
  <w:num w:numId="5" w16cid:durableId="1581594559">
    <w:abstractNumId w:val="9"/>
  </w:num>
  <w:num w:numId="6" w16cid:durableId="1097100613">
    <w:abstractNumId w:val="8"/>
  </w:num>
  <w:num w:numId="7" w16cid:durableId="2054227333">
    <w:abstractNumId w:val="0"/>
  </w:num>
  <w:num w:numId="8" w16cid:durableId="382943292">
    <w:abstractNumId w:val="2"/>
  </w:num>
  <w:num w:numId="9" w16cid:durableId="1642997546">
    <w:abstractNumId w:val="4"/>
  </w:num>
  <w:num w:numId="10" w16cid:durableId="1013145161">
    <w:abstractNumId w:val="1"/>
  </w:num>
  <w:num w:numId="11" w16cid:durableId="1694645006">
    <w:abstractNumId w:val="7"/>
  </w:num>
  <w:num w:numId="12" w16cid:durableId="995181115">
    <w:abstractNumId w:val="5"/>
  </w:num>
  <w:num w:numId="13" w16cid:durableId="5988323">
    <w:abstractNumId w:val="0"/>
  </w:num>
  <w:num w:numId="14" w16cid:durableId="1515344416">
    <w:abstractNumId w:val="3"/>
  </w:num>
  <w:num w:numId="15" w16cid:durableId="1255937711">
    <w:abstractNumId w:val="6"/>
  </w:num>
  <w:num w:numId="16" w16cid:durableId="1868523551">
    <w:abstractNumId w:val="9"/>
  </w:num>
  <w:num w:numId="17" w16cid:durableId="778918145">
    <w:abstractNumId w:val="8"/>
  </w:num>
  <w:num w:numId="18" w16cid:durableId="1219702725">
    <w:abstractNumId w:val="2"/>
  </w:num>
  <w:num w:numId="19" w16cid:durableId="894660656">
    <w:abstractNumId w:val="4"/>
  </w:num>
  <w:num w:numId="20" w16cid:durableId="112184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A4"/>
    <w:rsid w:val="00021E37"/>
    <w:rsid w:val="00076967"/>
    <w:rsid w:val="00077887"/>
    <w:rsid w:val="002E705D"/>
    <w:rsid w:val="003F1C3F"/>
    <w:rsid w:val="006433EC"/>
    <w:rsid w:val="007268FA"/>
    <w:rsid w:val="008319B2"/>
    <w:rsid w:val="008E1571"/>
    <w:rsid w:val="00954DF6"/>
    <w:rsid w:val="009617A4"/>
    <w:rsid w:val="009745F0"/>
    <w:rsid w:val="00A2799C"/>
    <w:rsid w:val="00B10140"/>
    <w:rsid w:val="00BE2C0A"/>
    <w:rsid w:val="00DF57BF"/>
    <w:rsid w:val="00E15EC1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0E0B"/>
  <w15:chartTrackingRefBased/>
  <w15:docId w15:val="{20A99BCE-DD7F-44A4-BCC5-64A583BE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40941e8-390a-4869-b1d8-1af36cd77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2BBEBEDF3A741900D89C1BBAC3B54" ma:contentTypeVersion="13" ma:contentTypeDescription="Opprett et nytt dokument." ma:contentTypeScope="" ma:versionID="6ce0d9ff0df42ff3ce9825732a6e9fce">
  <xsd:schema xmlns:xsd="http://www.w3.org/2001/XMLSchema" xmlns:xs="http://www.w3.org/2001/XMLSchema" xmlns:p="http://schemas.microsoft.com/office/2006/metadata/properties" xmlns:ns2="840941e8-390a-4869-b1d8-1af36cd770a5" xmlns:ns3="4c9b8fb3-0a8a-4fb2-b003-471a94f07324" targetNamespace="http://schemas.microsoft.com/office/2006/metadata/properties" ma:root="true" ma:fieldsID="9c5f724a989a262913dbc41c1dfeef9e" ns2:_="" ns3:_="">
    <xsd:import namespace="840941e8-390a-4869-b1d8-1af36cd770a5"/>
    <xsd:import namespace="4c9b8fb3-0a8a-4fb2-b003-471a94f07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41e8-390a-4869-b1d8-1af36cd77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Godkjenningsstatus" ma:internalName="Godkjennings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b8fb3-0a8a-4fb2-b003-471a94f07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6F849-AD6F-4236-8C3A-89386655D478}">
  <ds:schemaRefs>
    <ds:schemaRef ds:uri="http://purl.org/dc/elements/1.1/"/>
    <ds:schemaRef ds:uri="4c9b8fb3-0a8a-4fb2-b003-471a94f07324"/>
    <ds:schemaRef ds:uri="840941e8-390a-4869-b1d8-1af36cd770a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6B6516-4BFA-4C84-B40B-FDC7C80FB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95D79-3DD7-4F46-9EA7-3A403D5CA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941e8-390a-4869-b1d8-1af36cd770a5"/>
    <ds:schemaRef ds:uri="4c9b8fb3-0a8a-4fb2-b003-471a94f07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Ekker</dc:creator>
  <cp:keywords/>
  <dc:description/>
  <cp:lastModifiedBy>Lars Ekker</cp:lastModifiedBy>
  <cp:revision>3</cp:revision>
  <dcterms:created xsi:type="dcterms:W3CDTF">2022-10-13T07:17:00Z</dcterms:created>
  <dcterms:modified xsi:type="dcterms:W3CDTF">2022-10-13T07:18:00Z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0x010100AE22BBEBEDF3A741900D89C1BBAC3B54</vt:lpwstr>
  </property>
</Properties>
</file>