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EEC5" w14:textId="18579279" w:rsidR="00AD7B1E" w:rsidRPr="00AD7B1E" w:rsidRDefault="00AD7B1E" w:rsidP="00AE497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 w:rsidRPr="00AD7B1E">
        <w:rPr>
          <w:rFonts w:ascii="Arial" w:hAnsi="Arial" w:cs="Arial"/>
          <w:color w:val="000000"/>
          <w:sz w:val="30"/>
          <w:szCs w:val="30"/>
          <w:u w:val="single"/>
        </w:rPr>
        <w:t>Arbeidspakke 2 – Økonomi øg lønnsomhet</w:t>
      </w:r>
    </w:p>
    <w:p w14:paraId="4CDB64F6" w14:textId="77777777" w:rsidR="00AD7B1E" w:rsidRDefault="00AD7B1E" w:rsidP="00AE497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14:paraId="287FE235" w14:textId="733ED76D" w:rsidR="00AE497F" w:rsidRDefault="00AE497F" w:rsidP="00AE497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Arbeidspakken skal bidra til kompetanseheving innen økonomi for bønder. Tilbudet må være lavterskel og mobilisere til deltagelse fra en størst mulig del av næringen.</w:t>
      </w:r>
    </w:p>
    <w:p w14:paraId="4D15D80E" w14:textId="77777777" w:rsidR="00AE497F" w:rsidRDefault="00AE497F" w:rsidP="00AE497F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Denne arbeidspakken skal være todelt, der del 1 skal utforme og gjennomføre tiltak som hever bondens kompetanse på økonomi, lønnsomhet og langsiktig økonomisk planlegging. Dette for å sette flest mulig bønder i stad til å ta gode beslutninger angående investeringer og økomonistyring i gårdsbruket.</w:t>
      </w:r>
    </w:p>
    <w:p w14:paraId="77342BBD" w14:textId="602FE2F9" w:rsidR="00AE497F" w:rsidRDefault="00AE497F" w:rsidP="00AE497F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Del 2 av arbeidspakken skal inneholde en spisset satsing på heving av den økonomiske kompetansen til unge bønder, bønder i sårbare områder og produksjoner med svakt støtteapparat og/eller marginal lønnsomhet i produksjonen. Arbeidspakken skal bestå i kartlegging av tiltak for å utnytte potensialet på gårdens ressurser på det enkelte bruk.  </w:t>
      </w:r>
    </w:p>
    <w:p w14:paraId="1C8F35D7" w14:textId="77777777" w:rsidR="00E15EC1" w:rsidRDefault="00E15EC1"/>
    <w:sectPr w:rsidR="00E1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7F"/>
    <w:rsid w:val="00076967"/>
    <w:rsid w:val="002F3607"/>
    <w:rsid w:val="003F1C3F"/>
    <w:rsid w:val="007268FA"/>
    <w:rsid w:val="008319B2"/>
    <w:rsid w:val="008E1571"/>
    <w:rsid w:val="00954DF6"/>
    <w:rsid w:val="00A2799C"/>
    <w:rsid w:val="00AD7B1E"/>
    <w:rsid w:val="00AE497F"/>
    <w:rsid w:val="00B10140"/>
    <w:rsid w:val="00BE2C0A"/>
    <w:rsid w:val="00DF57BF"/>
    <w:rsid w:val="00E15EC1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241D"/>
  <w15:chartTrackingRefBased/>
  <w15:docId w15:val="{A6B4913B-5945-4062-9036-C4E0788D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paragraph" w:styleId="NormalWeb">
    <w:name w:val="Normal (Web)"/>
    <w:basedOn w:val="Normal"/>
    <w:uiPriority w:val="99"/>
    <w:semiHidden/>
    <w:unhideWhenUsed/>
    <w:rsid w:val="00AE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715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Sofie Olette Trager</dc:creator>
  <cp:keywords/>
  <dc:description/>
  <cp:lastModifiedBy>Håkon Renolen</cp:lastModifiedBy>
  <cp:revision>3</cp:revision>
  <dcterms:created xsi:type="dcterms:W3CDTF">2023-08-09T07:40:00Z</dcterms:created>
  <dcterms:modified xsi:type="dcterms:W3CDTF">2023-08-25T13:22:00Z</dcterms:modified>
</cp:coreProperties>
</file>